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44" w:rsidRPr="00B91466" w:rsidRDefault="008110D2" w:rsidP="00C8112E">
      <w:pPr>
        <w:jc w:val="center"/>
        <w:rPr>
          <w:rFonts w:asciiTheme="minorHAnsi" w:hAnsiTheme="minorHAnsi"/>
          <w:b/>
          <w:sz w:val="36"/>
          <w:szCs w:val="36"/>
        </w:rPr>
      </w:pPr>
      <w:r w:rsidRPr="00415E7E">
        <w:rPr>
          <w:rFonts w:asciiTheme="minorHAnsi" w:hAnsiTheme="minorHAnsi"/>
          <w:b/>
          <w:sz w:val="36"/>
          <w:szCs w:val="36"/>
        </w:rPr>
        <w:t xml:space="preserve">Usnesení č. </w:t>
      </w:r>
      <w:r w:rsidR="00065B7E">
        <w:rPr>
          <w:rFonts w:asciiTheme="minorHAnsi" w:hAnsiTheme="minorHAnsi"/>
          <w:b/>
          <w:sz w:val="36"/>
          <w:szCs w:val="36"/>
        </w:rPr>
        <w:t>2</w:t>
      </w:r>
      <w:r w:rsidRPr="00415E7E">
        <w:rPr>
          <w:rFonts w:asciiTheme="minorHAnsi" w:hAnsiTheme="minorHAnsi"/>
          <w:b/>
          <w:sz w:val="36"/>
          <w:szCs w:val="36"/>
        </w:rPr>
        <w:t>/201</w:t>
      </w:r>
      <w:r w:rsidR="00EC1BE6">
        <w:rPr>
          <w:rFonts w:asciiTheme="minorHAnsi" w:hAnsiTheme="minorHAnsi"/>
          <w:b/>
          <w:sz w:val="36"/>
          <w:szCs w:val="36"/>
        </w:rPr>
        <w:t>7</w:t>
      </w:r>
    </w:p>
    <w:p w:rsidR="008110D2" w:rsidRPr="00E8330E" w:rsidRDefault="008110D2" w:rsidP="008276D9">
      <w:pPr>
        <w:rPr>
          <w:rFonts w:asciiTheme="minorHAnsi" w:hAnsiTheme="minorHAnsi"/>
          <w:b/>
        </w:rPr>
      </w:pPr>
    </w:p>
    <w:p w:rsidR="00090041" w:rsidRPr="00EC6204" w:rsidRDefault="008110D2" w:rsidP="008110D2">
      <w:pPr>
        <w:rPr>
          <w:rFonts w:asciiTheme="minorHAnsi" w:hAnsiTheme="minorHAnsi"/>
        </w:rPr>
      </w:pPr>
      <w:r w:rsidRPr="00EC6204">
        <w:rPr>
          <w:rFonts w:asciiTheme="minorHAnsi" w:hAnsiTheme="minorHAnsi"/>
        </w:rPr>
        <w:t xml:space="preserve">Zastupitelstvo obce Neubuz  na svém zasedání dne </w:t>
      </w:r>
      <w:proofErr w:type="gramStart"/>
      <w:r w:rsidR="00065B7E">
        <w:rPr>
          <w:rFonts w:asciiTheme="minorHAnsi" w:hAnsiTheme="minorHAnsi"/>
        </w:rPr>
        <w:t>7</w:t>
      </w:r>
      <w:r w:rsidRPr="00EC6204">
        <w:rPr>
          <w:rFonts w:asciiTheme="minorHAnsi" w:hAnsiTheme="minorHAnsi"/>
        </w:rPr>
        <w:t>.</w:t>
      </w:r>
      <w:r w:rsidR="00065B7E">
        <w:rPr>
          <w:rFonts w:asciiTheme="minorHAnsi" w:hAnsiTheme="minorHAnsi"/>
        </w:rPr>
        <w:t>6</w:t>
      </w:r>
      <w:r w:rsidRPr="00EC6204">
        <w:rPr>
          <w:rFonts w:asciiTheme="minorHAnsi" w:hAnsiTheme="minorHAnsi"/>
        </w:rPr>
        <w:t>.201</w:t>
      </w:r>
      <w:r w:rsidR="00EC1BE6" w:rsidRPr="00EC6204">
        <w:rPr>
          <w:rFonts w:asciiTheme="minorHAnsi" w:hAnsiTheme="minorHAnsi"/>
        </w:rPr>
        <w:t>7</w:t>
      </w:r>
      <w:proofErr w:type="gramEnd"/>
      <w:r w:rsidRPr="00EC6204">
        <w:rPr>
          <w:rFonts w:asciiTheme="minorHAnsi" w:hAnsiTheme="minorHAnsi"/>
        </w:rPr>
        <w:t>, v souladu s </w:t>
      </w:r>
      <w:proofErr w:type="spellStart"/>
      <w:r w:rsidRPr="00EC6204">
        <w:rPr>
          <w:rFonts w:asciiTheme="minorHAnsi" w:hAnsiTheme="minorHAnsi"/>
        </w:rPr>
        <w:t>ust</w:t>
      </w:r>
      <w:proofErr w:type="spellEnd"/>
      <w:r w:rsidRPr="00EC6204">
        <w:rPr>
          <w:rFonts w:asciiTheme="minorHAnsi" w:hAnsiTheme="minorHAnsi"/>
        </w:rPr>
        <w:t xml:space="preserve">. § 84, 85 a § </w:t>
      </w:r>
      <w:proofErr w:type="gramStart"/>
      <w:r w:rsidRPr="00EC6204">
        <w:rPr>
          <w:rFonts w:asciiTheme="minorHAnsi" w:hAnsiTheme="minorHAnsi"/>
        </w:rPr>
        <w:t>102  Zákona</w:t>
      </w:r>
      <w:proofErr w:type="gramEnd"/>
      <w:r w:rsidRPr="00EC6204">
        <w:rPr>
          <w:rFonts w:asciiTheme="minorHAnsi" w:hAnsiTheme="minorHAnsi"/>
        </w:rPr>
        <w:t xml:space="preserve"> o obcích č. 128/2000 Sb. a pozdějších předpisů</w:t>
      </w:r>
    </w:p>
    <w:p w:rsidR="00090041" w:rsidRPr="00EC6204" w:rsidRDefault="00090041" w:rsidP="008110D2">
      <w:pPr>
        <w:rPr>
          <w:rFonts w:asciiTheme="minorHAnsi" w:hAnsiTheme="minorHAnsi"/>
        </w:rPr>
      </w:pPr>
    </w:p>
    <w:p w:rsidR="00C8112E" w:rsidRPr="00EC6204" w:rsidRDefault="00C8112E" w:rsidP="00EC1BE6">
      <w:pPr>
        <w:spacing w:line="276" w:lineRule="auto"/>
        <w:rPr>
          <w:rFonts w:asciiTheme="minorHAnsi" w:hAnsiTheme="minorHAnsi"/>
          <w:b/>
        </w:rPr>
      </w:pPr>
    </w:p>
    <w:p w:rsidR="00065B7E" w:rsidRPr="00073A67" w:rsidRDefault="00EC1BE6" w:rsidP="00065B7E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  <w:r w:rsidRPr="00EC6204">
        <w:rPr>
          <w:rFonts w:asciiTheme="minorHAnsi" w:hAnsiTheme="minorHAnsi"/>
        </w:rPr>
        <w:t>1</w:t>
      </w:r>
      <w:r w:rsidR="008110D2" w:rsidRPr="00EC6204">
        <w:rPr>
          <w:rFonts w:asciiTheme="minorHAnsi" w:hAnsiTheme="minorHAnsi"/>
        </w:rPr>
        <w:t>.</w:t>
      </w:r>
      <w:r w:rsidR="008110D2" w:rsidRPr="00EC6204">
        <w:rPr>
          <w:rFonts w:asciiTheme="minorHAnsi" w:hAnsiTheme="minorHAnsi"/>
        </w:rPr>
        <w:tab/>
      </w:r>
      <w:r w:rsidR="008110D2" w:rsidRPr="00EC6204">
        <w:rPr>
          <w:rFonts w:asciiTheme="minorHAnsi" w:hAnsiTheme="minorHAnsi"/>
          <w:b/>
        </w:rPr>
        <w:t xml:space="preserve">schválilo </w:t>
      </w:r>
      <w:r w:rsidR="00065B7E" w:rsidRPr="00073A67">
        <w:rPr>
          <w:rFonts w:asciiTheme="minorHAnsi" w:hAnsiTheme="minorHAnsi"/>
        </w:rPr>
        <w:t xml:space="preserve">závěrečný účet </w:t>
      </w:r>
      <w:r w:rsidR="003E38AD">
        <w:rPr>
          <w:rFonts w:asciiTheme="minorHAnsi" w:hAnsiTheme="minorHAnsi"/>
        </w:rPr>
        <w:t xml:space="preserve">za rok </w:t>
      </w:r>
      <w:proofErr w:type="gramStart"/>
      <w:r w:rsidR="003E38AD">
        <w:rPr>
          <w:rFonts w:asciiTheme="minorHAnsi" w:hAnsiTheme="minorHAnsi"/>
        </w:rPr>
        <w:t xml:space="preserve">2016 </w:t>
      </w:r>
      <w:r w:rsidR="00065B7E" w:rsidRPr="00073A67">
        <w:rPr>
          <w:rFonts w:asciiTheme="minorHAnsi" w:hAnsiTheme="minorHAnsi"/>
        </w:rPr>
        <w:t xml:space="preserve"> a </w:t>
      </w:r>
      <w:r w:rsidR="003E38AD" w:rsidRPr="003E38AD">
        <w:rPr>
          <w:rFonts w:asciiTheme="minorHAnsi" w:hAnsiTheme="minorHAnsi"/>
          <w:b/>
        </w:rPr>
        <w:t>schválilo</w:t>
      </w:r>
      <w:proofErr w:type="gramEnd"/>
      <w:r w:rsidR="003E38AD">
        <w:rPr>
          <w:rFonts w:asciiTheme="minorHAnsi" w:hAnsiTheme="minorHAnsi"/>
        </w:rPr>
        <w:t xml:space="preserve"> </w:t>
      </w:r>
      <w:r w:rsidR="00065B7E" w:rsidRPr="00073A67">
        <w:rPr>
          <w:rFonts w:asciiTheme="minorHAnsi" w:hAnsiTheme="minorHAnsi"/>
        </w:rPr>
        <w:t>účetní závěrku za rok 201</w:t>
      </w:r>
      <w:r w:rsidR="00065B7E">
        <w:rPr>
          <w:rFonts w:asciiTheme="minorHAnsi" w:hAnsiTheme="minorHAnsi"/>
        </w:rPr>
        <w:t xml:space="preserve">6 </w:t>
      </w:r>
      <w:r w:rsidR="00065B7E" w:rsidRPr="00073A67">
        <w:rPr>
          <w:rFonts w:asciiTheme="minorHAnsi" w:hAnsiTheme="minorHAnsi"/>
        </w:rPr>
        <w:t xml:space="preserve"> a to </w:t>
      </w:r>
      <w:r w:rsidR="003E38AD" w:rsidRPr="003E38AD">
        <w:rPr>
          <w:rFonts w:asciiTheme="minorHAnsi" w:hAnsiTheme="minorHAnsi"/>
          <w:b/>
        </w:rPr>
        <w:t>obojí</w:t>
      </w:r>
      <w:r w:rsidR="003E38AD">
        <w:rPr>
          <w:rFonts w:asciiTheme="minorHAnsi" w:hAnsiTheme="minorHAnsi"/>
        </w:rPr>
        <w:t xml:space="preserve"> </w:t>
      </w:r>
      <w:r w:rsidR="00065B7E" w:rsidRPr="00073A67">
        <w:rPr>
          <w:rFonts w:asciiTheme="minorHAnsi" w:hAnsiTheme="minorHAnsi"/>
          <w:b/>
        </w:rPr>
        <w:t>bez výhrad</w:t>
      </w:r>
      <w:r w:rsidR="00065B7E" w:rsidRPr="00073A67">
        <w:rPr>
          <w:rFonts w:asciiTheme="minorHAnsi" w:hAnsiTheme="minorHAnsi"/>
        </w:rPr>
        <w:t xml:space="preserve">  dle  §17 zákona 250/2000Sb., součástí je:</w:t>
      </w:r>
      <w:r w:rsidR="00065B7E" w:rsidRPr="00073A67">
        <w:rPr>
          <w:rFonts w:asciiTheme="minorHAnsi" w:hAnsiTheme="minorHAnsi"/>
        </w:rPr>
        <w:br/>
      </w:r>
    </w:p>
    <w:p w:rsidR="00065B7E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 w:rsidRPr="006564C7">
        <w:rPr>
          <w:rFonts w:asciiTheme="minorHAnsi" w:hAnsiTheme="minorHAnsi"/>
        </w:rPr>
        <w:t xml:space="preserve">Návrh závěrečného účtu za rok 2016 </w:t>
      </w:r>
      <w:r>
        <w:rPr>
          <w:rFonts w:asciiTheme="minorHAnsi" w:hAnsiTheme="minorHAnsi"/>
        </w:rPr>
        <w:t xml:space="preserve"> </w:t>
      </w:r>
      <w:r w:rsidR="003E38AD">
        <w:rPr>
          <w:rFonts w:asciiTheme="minorHAnsi" w:hAnsiTheme="minorHAnsi"/>
        </w:rPr>
        <w:t xml:space="preserve">(na úřední desce </w:t>
      </w:r>
      <w:proofErr w:type="gramStart"/>
      <w:r w:rsidR="003E38AD">
        <w:rPr>
          <w:rFonts w:asciiTheme="minorHAnsi" w:hAnsiTheme="minorHAnsi"/>
        </w:rPr>
        <w:t>25.4</w:t>
      </w:r>
      <w:proofErr w:type="gramEnd"/>
      <w:r w:rsidR="003E38AD">
        <w:rPr>
          <w:rFonts w:asciiTheme="minorHAnsi" w:hAnsiTheme="minorHAnsi"/>
        </w:rPr>
        <w:t>. – 7.6</w:t>
      </w:r>
      <w:r w:rsidRPr="006564C7">
        <w:rPr>
          <w:rFonts w:asciiTheme="minorHAnsi" w:hAnsiTheme="minorHAnsi"/>
        </w:rPr>
        <w:t>.2017)</w:t>
      </w:r>
    </w:p>
    <w:p w:rsidR="00065B7E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Rozvaha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065B7E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Výkaz zisku a ztrát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065B7E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Příloha účetní závěrky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065B7E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Výkaz pro hodnocení plnění rozpočtu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065B7E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 w:rsidRPr="006564C7">
        <w:rPr>
          <w:rFonts w:asciiTheme="minorHAnsi" w:hAnsiTheme="minorHAnsi"/>
        </w:rPr>
        <w:t xml:space="preserve">Zpráva o výsledku přezkoumání hospodaření </w:t>
      </w:r>
      <w:r>
        <w:rPr>
          <w:rFonts w:asciiTheme="minorHAnsi" w:hAnsiTheme="minorHAnsi"/>
        </w:rPr>
        <w:t xml:space="preserve">obce Neubuz </w:t>
      </w:r>
      <w:r w:rsidRPr="006564C7">
        <w:rPr>
          <w:rFonts w:asciiTheme="minorHAnsi" w:hAnsiTheme="minorHAnsi"/>
        </w:rPr>
        <w:t>za rok 201</w:t>
      </w:r>
      <w:r>
        <w:rPr>
          <w:rFonts w:asciiTheme="minorHAnsi" w:hAnsiTheme="minorHAnsi"/>
        </w:rPr>
        <w:t>6</w:t>
      </w:r>
      <w:r w:rsidRPr="006564C7">
        <w:rPr>
          <w:rFonts w:asciiTheme="minorHAnsi" w:hAnsiTheme="minorHAnsi"/>
        </w:rPr>
        <w:t xml:space="preserve"> ze dne </w:t>
      </w:r>
      <w:r>
        <w:rPr>
          <w:rFonts w:asciiTheme="minorHAnsi" w:hAnsiTheme="minorHAnsi"/>
        </w:rPr>
        <w:br/>
        <w:t>20</w:t>
      </w:r>
      <w:r w:rsidRPr="006564C7">
        <w:rPr>
          <w:rFonts w:asciiTheme="minorHAnsi" w:hAnsiTheme="minorHAnsi"/>
        </w:rPr>
        <w:t>.4.-</w:t>
      </w:r>
      <w:proofErr w:type="gramStart"/>
      <w:r>
        <w:rPr>
          <w:rFonts w:asciiTheme="minorHAnsi" w:hAnsiTheme="minorHAnsi"/>
        </w:rPr>
        <w:t>21</w:t>
      </w:r>
      <w:r w:rsidRPr="006564C7">
        <w:rPr>
          <w:rFonts w:asciiTheme="minorHAnsi" w:hAnsiTheme="minorHAnsi"/>
        </w:rPr>
        <w:t>.4.201</w:t>
      </w:r>
      <w:r>
        <w:rPr>
          <w:rFonts w:asciiTheme="minorHAnsi" w:hAnsiTheme="minorHAnsi"/>
        </w:rPr>
        <w:t>7</w:t>
      </w:r>
      <w:proofErr w:type="gramEnd"/>
    </w:p>
    <w:p w:rsidR="00065B7E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Rozvaha Základní školy Neubuz k </w:t>
      </w:r>
      <w:proofErr w:type="gramStart"/>
      <w:r>
        <w:rPr>
          <w:rFonts w:asciiTheme="minorHAnsi" w:hAnsiTheme="minorHAnsi"/>
        </w:rPr>
        <w:t>31.12.2016</w:t>
      </w:r>
      <w:proofErr w:type="gramEnd"/>
    </w:p>
    <w:p w:rsidR="00065B7E" w:rsidRPr="00073A67" w:rsidRDefault="00065B7E" w:rsidP="00065B7E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Výsledovka Základní školy Neubuz k </w:t>
      </w:r>
      <w:proofErr w:type="gramStart"/>
      <w:r>
        <w:rPr>
          <w:rFonts w:asciiTheme="minorHAnsi" w:hAnsiTheme="minorHAnsi"/>
        </w:rPr>
        <w:t>31.12.2016</w:t>
      </w:r>
      <w:proofErr w:type="gramEnd"/>
      <w:r w:rsidRPr="006564C7">
        <w:rPr>
          <w:rFonts w:asciiTheme="minorHAnsi" w:hAnsiTheme="minorHAnsi"/>
        </w:rPr>
        <w:br/>
      </w:r>
    </w:p>
    <w:p w:rsidR="00086644" w:rsidRPr="00EC6204" w:rsidRDefault="00065B7E" w:rsidP="003E38AD">
      <w:pPr>
        <w:pStyle w:val="Odstavecseseznamem"/>
        <w:ind w:left="705" w:hanging="345"/>
        <w:rPr>
          <w:rFonts w:asciiTheme="minorHAnsi" w:hAnsiTheme="minorHAnsi"/>
        </w:rPr>
      </w:pPr>
      <w:r w:rsidRPr="003E38AD">
        <w:rPr>
          <w:rFonts w:asciiTheme="minorHAnsi" w:hAnsiTheme="minorHAnsi"/>
        </w:rPr>
        <w:t xml:space="preserve">Výsledek hospodaření za rok </w:t>
      </w:r>
      <w:proofErr w:type="gramStart"/>
      <w:r w:rsidRPr="003E38AD">
        <w:rPr>
          <w:rFonts w:asciiTheme="minorHAnsi" w:hAnsiTheme="minorHAnsi"/>
        </w:rPr>
        <w:t>201</w:t>
      </w:r>
      <w:r w:rsidR="003E38AD">
        <w:rPr>
          <w:rFonts w:asciiTheme="minorHAnsi" w:hAnsiTheme="minorHAnsi"/>
        </w:rPr>
        <w:t>6</w:t>
      </w:r>
      <w:r w:rsidRPr="003E38AD">
        <w:rPr>
          <w:rFonts w:asciiTheme="minorHAnsi" w:hAnsiTheme="minorHAnsi"/>
        </w:rPr>
        <w:t xml:space="preserve">  bude</w:t>
      </w:r>
      <w:proofErr w:type="gramEnd"/>
      <w:r w:rsidRPr="003E38AD">
        <w:rPr>
          <w:rFonts w:asciiTheme="minorHAnsi" w:hAnsiTheme="minorHAnsi"/>
        </w:rPr>
        <w:t xml:space="preserve"> převeden na účet  432.</w:t>
      </w:r>
      <w:r w:rsidRPr="009D5950">
        <w:rPr>
          <w:rFonts w:asciiTheme="minorHAnsi" w:hAnsiTheme="minorHAnsi"/>
          <w:highlight w:val="yellow"/>
        </w:rPr>
        <w:br/>
      </w:r>
    </w:p>
    <w:p w:rsidR="002F6F6C" w:rsidRPr="00EC6204" w:rsidRDefault="002F6F6C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2F6F6C" w:rsidRPr="00AA474F" w:rsidRDefault="002F6F6C" w:rsidP="001876C2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2.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  <w:b/>
        </w:rPr>
        <w:t>schválilo</w:t>
      </w:r>
      <w:r w:rsidRPr="00AA474F">
        <w:rPr>
          <w:rFonts w:asciiTheme="minorHAnsi" w:hAnsiTheme="minorHAnsi"/>
        </w:rPr>
        <w:t xml:space="preserve"> </w:t>
      </w:r>
      <w:r w:rsidR="00065B7E" w:rsidRPr="00AA474F">
        <w:rPr>
          <w:rFonts w:asciiTheme="minorHAnsi" w:hAnsiTheme="minorHAnsi"/>
        </w:rPr>
        <w:t xml:space="preserve">hospodaření a účetní závěrku Základní školy Neubuz. Za rok 2016 byl zisk 6.114,-Kč. </w:t>
      </w: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3.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  <w:b/>
        </w:rPr>
        <w:t xml:space="preserve">schválilo </w:t>
      </w:r>
      <w:r w:rsidRPr="00AA474F">
        <w:rPr>
          <w:rFonts w:asciiTheme="minorHAnsi" w:hAnsiTheme="minorHAnsi"/>
        </w:rPr>
        <w:t xml:space="preserve">nákup pozemku </w:t>
      </w:r>
      <w:proofErr w:type="spellStart"/>
      <w:proofErr w:type="gramStart"/>
      <w:r w:rsidRPr="00AA474F">
        <w:rPr>
          <w:rFonts w:asciiTheme="minorHAnsi" w:hAnsiTheme="minorHAnsi"/>
        </w:rPr>
        <w:t>p.č</w:t>
      </w:r>
      <w:proofErr w:type="spellEnd"/>
      <w:r w:rsidRPr="00AA474F">
        <w:rPr>
          <w:rFonts w:asciiTheme="minorHAnsi" w:hAnsiTheme="minorHAnsi"/>
        </w:rPr>
        <w:t>.</w:t>
      </w:r>
      <w:proofErr w:type="gramEnd"/>
      <w:r w:rsidRPr="00AA474F">
        <w:rPr>
          <w:rFonts w:asciiTheme="minorHAnsi" w:hAnsiTheme="minorHAnsi"/>
        </w:rPr>
        <w:t xml:space="preserve"> St. 61/82 – zastavěná plocha a nádvoří, jehož součástí je stavba č.p. 19 – objekt občanské vybavenosti od firmy Slušovická realitní s.r.o., IČ: 28296133 zastoupené insolvenčním správcem Mgr. Jiřím Ostravským, IČ: 66248299, </w:t>
      </w:r>
      <w:proofErr w:type="spellStart"/>
      <w:r w:rsidRPr="00AA474F">
        <w:rPr>
          <w:rFonts w:asciiTheme="minorHAnsi" w:hAnsiTheme="minorHAnsi"/>
        </w:rPr>
        <w:t>Lešetín</w:t>
      </w:r>
      <w:proofErr w:type="spellEnd"/>
      <w:r w:rsidRPr="00AA474F">
        <w:rPr>
          <w:rFonts w:asciiTheme="minorHAnsi" w:hAnsiTheme="minorHAnsi"/>
        </w:rPr>
        <w:t xml:space="preserve"> VI/671, Zlín 760 01 za cenu 2.150.000,- Kč.</w:t>
      </w: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4.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  <w:b/>
        </w:rPr>
        <w:t xml:space="preserve">schválilo </w:t>
      </w:r>
      <w:r w:rsidRPr="00AA474F">
        <w:rPr>
          <w:rFonts w:asciiTheme="minorHAnsi" w:hAnsiTheme="minorHAnsi"/>
        </w:rPr>
        <w:t>smlouvu o právu provést stavbu na cizím pozemku mezi Davidem Valou a obcí</w:t>
      </w: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5.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  <w:b/>
        </w:rPr>
        <w:t xml:space="preserve">schválilo </w:t>
      </w:r>
      <w:r w:rsidRPr="00AA474F">
        <w:rPr>
          <w:rFonts w:asciiTheme="minorHAnsi" w:hAnsiTheme="minorHAnsi"/>
        </w:rPr>
        <w:t xml:space="preserve">dodatek smlouvy </w:t>
      </w:r>
      <w:proofErr w:type="gramStart"/>
      <w:r w:rsidRPr="00AA474F">
        <w:rPr>
          <w:rFonts w:asciiTheme="minorHAnsi" w:hAnsiTheme="minorHAnsi"/>
        </w:rPr>
        <w:t>č.1 s firmou</w:t>
      </w:r>
      <w:proofErr w:type="gramEnd"/>
      <w:r w:rsidRPr="00AA474F">
        <w:rPr>
          <w:rFonts w:asciiTheme="minorHAnsi" w:hAnsiTheme="minorHAnsi"/>
        </w:rPr>
        <w:t xml:space="preserve"> </w:t>
      </w:r>
      <w:proofErr w:type="spellStart"/>
      <w:r w:rsidRPr="00AA474F">
        <w:rPr>
          <w:rFonts w:asciiTheme="minorHAnsi" w:hAnsiTheme="minorHAnsi"/>
        </w:rPr>
        <w:t>Aktivafin</w:t>
      </w:r>
      <w:proofErr w:type="spellEnd"/>
      <w:r w:rsidRPr="00AA474F">
        <w:rPr>
          <w:rFonts w:asciiTheme="minorHAnsi" w:hAnsiTheme="minorHAnsi"/>
        </w:rPr>
        <w:t xml:space="preserve"> s.r.o. o vrácení přeplatku  úroků 1.341,- Kč.</w:t>
      </w: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6.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  <w:b/>
        </w:rPr>
        <w:t xml:space="preserve">schválilo </w:t>
      </w:r>
      <w:r w:rsidRPr="00AA474F">
        <w:rPr>
          <w:rFonts w:asciiTheme="minorHAnsi" w:hAnsiTheme="minorHAnsi"/>
        </w:rPr>
        <w:t>zveřejnění záměru pronájmu areálu Moštárna – pohostinství a venkovní společenský areál</w:t>
      </w: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7.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  <w:b/>
        </w:rPr>
        <w:t>schválilo</w:t>
      </w:r>
      <w:r w:rsidR="00AA474F" w:rsidRPr="00AA474F">
        <w:rPr>
          <w:rFonts w:asciiTheme="minorHAnsi" w:hAnsiTheme="minorHAnsi"/>
          <w:b/>
        </w:rPr>
        <w:t xml:space="preserve"> </w:t>
      </w:r>
      <w:r w:rsidR="00AA474F" w:rsidRPr="00AA474F">
        <w:rPr>
          <w:rFonts w:asciiTheme="minorHAnsi" w:hAnsiTheme="minorHAnsi"/>
        </w:rPr>
        <w:t xml:space="preserve">dar 2.000,- Kč </w:t>
      </w:r>
      <w:proofErr w:type="spellStart"/>
      <w:r w:rsidR="000E529E">
        <w:rPr>
          <w:rFonts w:asciiTheme="minorHAnsi" w:hAnsiTheme="minorHAnsi"/>
        </w:rPr>
        <w:t>xxxxx</w:t>
      </w:r>
      <w:proofErr w:type="spellEnd"/>
      <w:r w:rsidR="00AA474F" w:rsidRPr="00AA474F">
        <w:rPr>
          <w:rFonts w:asciiTheme="minorHAnsi" w:hAnsiTheme="minorHAnsi"/>
        </w:rPr>
        <w:t xml:space="preserve"> na léčbu</w:t>
      </w:r>
    </w:p>
    <w:p w:rsidR="00AA474F" w:rsidRPr="00AA474F" w:rsidRDefault="00AA474F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8.</w:t>
      </w:r>
      <w:r w:rsidRPr="00AA474F">
        <w:rPr>
          <w:rFonts w:asciiTheme="minorHAnsi" w:hAnsiTheme="minorHAnsi"/>
          <w:b/>
        </w:rPr>
        <w:tab/>
        <w:t xml:space="preserve">schválilo </w:t>
      </w:r>
      <w:r w:rsidRPr="00AA474F">
        <w:rPr>
          <w:rFonts w:asciiTheme="minorHAnsi" w:hAnsiTheme="minorHAnsi"/>
        </w:rPr>
        <w:t xml:space="preserve">darovací smlouvu ve výši 3.000,- Kč pro </w:t>
      </w:r>
      <w:proofErr w:type="spellStart"/>
      <w:r w:rsidR="000E529E">
        <w:rPr>
          <w:rFonts w:asciiTheme="minorHAnsi" w:hAnsiTheme="minorHAnsi"/>
        </w:rPr>
        <w:t>xxxxx</w:t>
      </w:r>
      <w:bookmarkStart w:id="0" w:name="_GoBack"/>
      <w:bookmarkEnd w:id="0"/>
      <w:proofErr w:type="spellEnd"/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t>9.</w:t>
      </w:r>
      <w:r w:rsidRPr="00AA474F">
        <w:rPr>
          <w:rFonts w:asciiTheme="minorHAnsi" w:hAnsiTheme="minorHAnsi"/>
          <w:b/>
        </w:rPr>
        <w:tab/>
        <w:t xml:space="preserve">schválilo </w:t>
      </w:r>
      <w:r w:rsidRPr="00AA474F">
        <w:rPr>
          <w:rFonts w:asciiTheme="minorHAnsi" w:hAnsiTheme="minorHAnsi"/>
        </w:rPr>
        <w:t>podporu akce „</w:t>
      </w:r>
      <w:proofErr w:type="spellStart"/>
      <w:r w:rsidRPr="00AA474F">
        <w:rPr>
          <w:rFonts w:asciiTheme="minorHAnsi" w:hAnsiTheme="minorHAnsi"/>
        </w:rPr>
        <w:t>Všeminění</w:t>
      </w:r>
      <w:proofErr w:type="spellEnd"/>
      <w:r w:rsidRPr="00AA474F">
        <w:rPr>
          <w:rFonts w:asciiTheme="minorHAnsi" w:hAnsiTheme="minorHAnsi"/>
        </w:rPr>
        <w:t xml:space="preserve"> 2017“</w:t>
      </w:r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  <w:b/>
        </w:rPr>
      </w:pPr>
      <w:r w:rsidRPr="00AA474F">
        <w:rPr>
          <w:rFonts w:asciiTheme="minorHAnsi" w:hAnsiTheme="minorHAnsi"/>
        </w:rPr>
        <w:t>10.</w:t>
      </w:r>
      <w:r w:rsidRPr="00AA474F">
        <w:rPr>
          <w:rFonts w:asciiTheme="minorHAnsi" w:hAnsiTheme="minorHAnsi"/>
          <w:b/>
        </w:rPr>
        <w:tab/>
        <w:t xml:space="preserve">schválilo </w:t>
      </w:r>
      <w:r w:rsidRPr="00AA474F">
        <w:rPr>
          <w:rFonts w:asciiTheme="minorHAnsi" w:hAnsiTheme="minorHAnsi"/>
        </w:rPr>
        <w:t>odměnu T. Konečného - člena ZO dle přílohy</w:t>
      </w:r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</w:rPr>
      </w:pPr>
      <w:r w:rsidRPr="00AA474F">
        <w:rPr>
          <w:rFonts w:asciiTheme="minorHAnsi" w:hAnsiTheme="minorHAnsi"/>
        </w:rPr>
        <w:lastRenderedPageBreak/>
        <w:t>11.</w:t>
      </w:r>
      <w:r w:rsidRPr="00AA474F">
        <w:rPr>
          <w:rFonts w:asciiTheme="minorHAnsi" w:hAnsiTheme="minorHAnsi"/>
          <w:b/>
        </w:rPr>
        <w:tab/>
        <w:t xml:space="preserve">schválilo </w:t>
      </w:r>
      <w:r w:rsidRPr="00AA474F">
        <w:rPr>
          <w:rFonts w:asciiTheme="minorHAnsi" w:hAnsiTheme="minorHAnsi"/>
        </w:rPr>
        <w:t>rozpočtové opatření č. 2 dle přílohy</w:t>
      </w:r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AA474F" w:rsidRPr="00AA474F" w:rsidRDefault="00AA474F" w:rsidP="00AA474F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AA474F" w:rsidRPr="00AA474F" w:rsidRDefault="00AA474F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065B7E" w:rsidRPr="00AA474F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090041" w:rsidRPr="00AA474F" w:rsidRDefault="00090041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DD6888" w:rsidRPr="00AA474F" w:rsidRDefault="00DD6888" w:rsidP="008110D2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</w:p>
    <w:p w:rsidR="008276D9" w:rsidRPr="00AA474F" w:rsidRDefault="008276D9" w:rsidP="008110D2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</w:p>
    <w:p w:rsidR="008276D9" w:rsidRPr="00AA474F" w:rsidRDefault="008276D9" w:rsidP="008276D9">
      <w:pPr>
        <w:ind w:firstLine="708"/>
        <w:rPr>
          <w:rFonts w:asciiTheme="minorHAnsi" w:hAnsiTheme="minorHAnsi"/>
        </w:rPr>
      </w:pPr>
      <w:r w:rsidRPr="00AA474F">
        <w:rPr>
          <w:rFonts w:asciiTheme="minorHAnsi" w:hAnsiTheme="minorHAnsi"/>
        </w:rPr>
        <w:t>…………………………….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</w:rPr>
        <w:tab/>
        <w:t xml:space="preserve">         …….………………………..</w:t>
      </w:r>
    </w:p>
    <w:p w:rsidR="008276D9" w:rsidRPr="00AA474F" w:rsidRDefault="008276D9" w:rsidP="008276D9">
      <w:pPr>
        <w:ind w:firstLine="708"/>
        <w:rPr>
          <w:rFonts w:asciiTheme="minorHAnsi" w:hAnsiTheme="minorHAnsi"/>
        </w:rPr>
      </w:pPr>
      <w:r w:rsidRPr="00AA474F">
        <w:rPr>
          <w:rFonts w:asciiTheme="minorHAnsi" w:hAnsiTheme="minorHAnsi"/>
        </w:rPr>
        <w:t xml:space="preserve">  starostka obce</w:t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</w:rPr>
        <w:tab/>
      </w:r>
      <w:r w:rsidRPr="00AA474F">
        <w:rPr>
          <w:rFonts w:asciiTheme="minorHAnsi" w:hAnsiTheme="minorHAnsi"/>
        </w:rPr>
        <w:tab/>
        <w:t xml:space="preserve">         místostarosta obce</w:t>
      </w:r>
    </w:p>
    <w:p w:rsidR="008276D9" w:rsidRPr="00AA474F" w:rsidRDefault="008276D9" w:rsidP="008276D9">
      <w:pPr>
        <w:rPr>
          <w:rFonts w:asciiTheme="minorHAnsi" w:hAnsiTheme="minorHAnsi"/>
        </w:rPr>
      </w:pPr>
    </w:p>
    <w:p w:rsidR="00090041" w:rsidRDefault="00090041" w:rsidP="008276D9">
      <w:pPr>
        <w:rPr>
          <w:rFonts w:asciiTheme="minorHAnsi" w:hAnsiTheme="minorHAnsi"/>
        </w:rPr>
      </w:pPr>
    </w:p>
    <w:p w:rsidR="00AA474F" w:rsidRDefault="00AA474F" w:rsidP="008276D9">
      <w:pPr>
        <w:rPr>
          <w:rFonts w:asciiTheme="minorHAnsi" w:hAnsiTheme="minorHAnsi"/>
        </w:rPr>
      </w:pPr>
    </w:p>
    <w:p w:rsidR="00AA474F" w:rsidRDefault="00AA474F" w:rsidP="008276D9">
      <w:pPr>
        <w:rPr>
          <w:rFonts w:asciiTheme="minorHAnsi" w:hAnsiTheme="minorHAnsi"/>
        </w:rPr>
      </w:pPr>
    </w:p>
    <w:p w:rsidR="00AA474F" w:rsidRPr="00AA474F" w:rsidRDefault="00AA474F" w:rsidP="008276D9">
      <w:pPr>
        <w:rPr>
          <w:rFonts w:asciiTheme="minorHAnsi" w:hAnsiTheme="minorHAnsi"/>
        </w:rPr>
      </w:pPr>
    </w:p>
    <w:p w:rsidR="00884C4A" w:rsidRPr="00AA474F" w:rsidRDefault="008276D9">
      <w:pPr>
        <w:rPr>
          <w:rFonts w:asciiTheme="minorHAnsi" w:hAnsiTheme="minorHAnsi"/>
        </w:rPr>
      </w:pPr>
      <w:r w:rsidRPr="00AA474F">
        <w:rPr>
          <w:rFonts w:asciiTheme="minorHAnsi" w:hAnsiTheme="minorHAnsi"/>
        </w:rPr>
        <w:t xml:space="preserve">V  </w:t>
      </w:r>
      <w:proofErr w:type="spellStart"/>
      <w:r w:rsidRPr="00AA474F">
        <w:rPr>
          <w:rFonts w:asciiTheme="minorHAnsi" w:hAnsiTheme="minorHAnsi"/>
        </w:rPr>
        <w:t>Neubuzi</w:t>
      </w:r>
      <w:proofErr w:type="spellEnd"/>
      <w:r w:rsidRPr="00AA474F">
        <w:rPr>
          <w:rFonts w:asciiTheme="minorHAnsi" w:hAnsiTheme="minorHAnsi"/>
        </w:rPr>
        <w:t xml:space="preserve"> dne </w:t>
      </w:r>
      <w:r w:rsidR="00EC1BE6" w:rsidRPr="00AA474F">
        <w:rPr>
          <w:rFonts w:asciiTheme="minorHAnsi" w:hAnsiTheme="minorHAnsi"/>
        </w:rPr>
        <w:t>15</w:t>
      </w:r>
      <w:r w:rsidRPr="00AA474F">
        <w:rPr>
          <w:rFonts w:asciiTheme="minorHAnsi" w:hAnsiTheme="minorHAnsi"/>
        </w:rPr>
        <w:t>.</w:t>
      </w:r>
      <w:r w:rsidR="00AA474F">
        <w:rPr>
          <w:rFonts w:asciiTheme="minorHAnsi" w:hAnsiTheme="minorHAnsi"/>
        </w:rPr>
        <w:t>6</w:t>
      </w:r>
      <w:r w:rsidR="00EC1BE6" w:rsidRPr="00AA474F">
        <w:rPr>
          <w:rFonts w:asciiTheme="minorHAnsi" w:hAnsiTheme="minorHAnsi"/>
        </w:rPr>
        <w:t>.2017</w:t>
      </w:r>
    </w:p>
    <w:sectPr w:rsidR="00884C4A" w:rsidRPr="00AA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59D"/>
    <w:multiLevelType w:val="hybridMultilevel"/>
    <w:tmpl w:val="CF22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2"/>
    <w:rsid w:val="00065B7E"/>
    <w:rsid w:val="00086644"/>
    <w:rsid w:val="00090041"/>
    <w:rsid w:val="000E529E"/>
    <w:rsid w:val="00146522"/>
    <w:rsid w:val="001876C2"/>
    <w:rsid w:val="002F6F6C"/>
    <w:rsid w:val="003E38AD"/>
    <w:rsid w:val="008110D2"/>
    <w:rsid w:val="008276D9"/>
    <w:rsid w:val="00884C4A"/>
    <w:rsid w:val="00AA474F"/>
    <w:rsid w:val="00C8112E"/>
    <w:rsid w:val="00CA2A0A"/>
    <w:rsid w:val="00CF03A6"/>
    <w:rsid w:val="00DD6888"/>
    <w:rsid w:val="00EC1BE6"/>
    <w:rsid w:val="00E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625D-BCF9-4FDD-B6D8-D0ED465F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0D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68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8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2</cp:revision>
  <cp:lastPrinted>2017-04-20T00:18:00Z</cp:lastPrinted>
  <dcterms:created xsi:type="dcterms:W3CDTF">2018-09-27T13:06:00Z</dcterms:created>
  <dcterms:modified xsi:type="dcterms:W3CDTF">2018-09-27T13:06:00Z</dcterms:modified>
</cp:coreProperties>
</file>